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DB34" w14:textId="79493948" w:rsidR="00C43CE1" w:rsidRPr="00D45F3C" w:rsidRDefault="00C43CE1" w:rsidP="00C43CE1">
      <w:pPr>
        <w:pStyle w:val="a3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ab/>
      </w:r>
      <w:r w:rsidR="006A052E">
        <w:rPr>
          <w:color w:val="252525"/>
          <w:sz w:val="28"/>
          <w:szCs w:val="28"/>
        </w:rPr>
        <w:t>16.0</w:t>
      </w:r>
      <w:r w:rsidR="000F6D6B">
        <w:rPr>
          <w:color w:val="252525"/>
          <w:sz w:val="28"/>
          <w:szCs w:val="28"/>
        </w:rPr>
        <w:t>3</w:t>
      </w:r>
      <w:r w:rsidR="006A052E">
        <w:rPr>
          <w:color w:val="252525"/>
          <w:sz w:val="28"/>
          <w:szCs w:val="28"/>
        </w:rPr>
        <w:t>.2022</w:t>
      </w:r>
      <w:r w:rsidRPr="00D45F3C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года </w:t>
      </w:r>
      <w:r w:rsidRPr="00D45F3C">
        <w:rPr>
          <w:color w:val="252525"/>
          <w:sz w:val="28"/>
          <w:szCs w:val="28"/>
        </w:rPr>
        <w:t>проведён конкурс на замещение вакантной должности государственной гражданской службы Камчатского края</w:t>
      </w:r>
      <w:r w:rsidR="004431CD">
        <w:rPr>
          <w:color w:val="252525"/>
          <w:sz w:val="28"/>
          <w:szCs w:val="28"/>
        </w:rPr>
        <w:t xml:space="preserve"> -</w:t>
      </w:r>
      <w:r>
        <w:rPr>
          <w:color w:val="252525"/>
          <w:sz w:val="28"/>
          <w:szCs w:val="28"/>
        </w:rPr>
        <w:t xml:space="preserve"> </w:t>
      </w:r>
      <w:r w:rsidR="000F6D6B">
        <w:rPr>
          <w:sz w:val="28"/>
          <w:szCs w:val="28"/>
        </w:rPr>
        <w:t>заместителя начальника инспекции правового обеспечения</w:t>
      </w:r>
      <w:r>
        <w:rPr>
          <w:color w:val="252525"/>
          <w:sz w:val="28"/>
          <w:szCs w:val="28"/>
        </w:rPr>
        <w:t xml:space="preserve"> Контрольно-счетной палаты Камчатского края</w:t>
      </w:r>
      <w:r w:rsidRPr="00D45F3C">
        <w:rPr>
          <w:color w:val="252525"/>
          <w:sz w:val="28"/>
          <w:szCs w:val="28"/>
        </w:rPr>
        <w:t>.</w:t>
      </w:r>
    </w:p>
    <w:p w14:paraId="0FBF0F2B" w14:textId="56815292" w:rsidR="00C43CE1" w:rsidRPr="00D45F3C" w:rsidRDefault="00C43CE1" w:rsidP="00C43CE1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F3C"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наличия опыта работы по специальности, необходимой для замещения вакантной должности, а также оценки их профессионального уровня на основе конкурсных процедур (тестировани</w:t>
      </w:r>
      <w:r w:rsidR="003223AF">
        <w:rPr>
          <w:sz w:val="28"/>
          <w:szCs w:val="28"/>
        </w:rPr>
        <w:t>е и собеседование</w:t>
      </w:r>
      <w:r w:rsidRPr="00D45F3C">
        <w:rPr>
          <w:sz w:val="28"/>
          <w:szCs w:val="28"/>
        </w:rPr>
        <w:t>) по вакантной должности (категория «</w:t>
      </w:r>
      <w:r w:rsidR="000F6D6B">
        <w:rPr>
          <w:sz w:val="28"/>
          <w:szCs w:val="28"/>
        </w:rPr>
        <w:t>руководители</w:t>
      </w:r>
      <w:r w:rsidRPr="00D45F3C">
        <w:rPr>
          <w:sz w:val="28"/>
          <w:szCs w:val="28"/>
        </w:rPr>
        <w:t xml:space="preserve">», </w:t>
      </w:r>
      <w:r>
        <w:rPr>
          <w:sz w:val="28"/>
          <w:szCs w:val="28"/>
        </w:rPr>
        <w:t>главная</w:t>
      </w:r>
      <w:r w:rsidRPr="00D45F3C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D45F3C">
        <w:rPr>
          <w:sz w:val="28"/>
          <w:szCs w:val="28"/>
        </w:rPr>
        <w:t xml:space="preserve"> краевой гражданской службы)</w:t>
      </w:r>
      <w:r>
        <w:rPr>
          <w:sz w:val="28"/>
          <w:szCs w:val="28"/>
        </w:rPr>
        <w:t xml:space="preserve"> п</w:t>
      </w:r>
      <w:r w:rsidRPr="00D45F3C">
        <w:rPr>
          <w:sz w:val="28"/>
          <w:szCs w:val="28"/>
        </w:rPr>
        <w:t>обедитель выявлен.</w:t>
      </w:r>
    </w:p>
    <w:p w14:paraId="2FB59DB8" w14:textId="5FCF47F5" w:rsidR="00C43CE1" w:rsidRPr="00D45F3C" w:rsidRDefault="00C43CE1" w:rsidP="00C43CE1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D45F3C">
        <w:rPr>
          <w:sz w:val="28"/>
          <w:szCs w:val="28"/>
        </w:rPr>
        <w:t>обедителем конкурса признан</w:t>
      </w:r>
      <w:r w:rsidR="000F6D6B">
        <w:rPr>
          <w:sz w:val="28"/>
          <w:szCs w:val="28"/>
        </w:rPr>
        <w:t>а</w:t>
      </w:r>
      <w:r w:rsidRPr="00D45F3C">
        <w:rPr>
          <w:sz w:val="28"/>
          <w:szCs w:val="28"/>
        </w:rPr>
        <w:t xml:space="preserve">: </w:t>
      </w:r>
      <w:r w:rsidR="000F6D6B">
        <w:rPr>
          <w:sz w:val="28"/>
          <w:szCs w:val="28"/>
        </w:rPr>
        <w:t>Анькина Елена Сергеевна</w:t>
      </w:r>
    </w:p>
    <w:p w14:paraId="22FB734E" w14:textId="0770F65F" w:rsidR="00C91FC3" w:rsidRPr="00C43CE1" w:rsidRDefault="00C43CE1" w:rsidP="003223AF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3CE1">
        <w:rPr>
          <w:sz w:val="28"/>
          <w:szCs w:val="28"/>
        </w:rPr>
        <w:t>Претендентам, не прошедшим конкурсный отбор, представленные на конкурс документы могут быть возвращены по письменному заявлению.</w:t>
      </w:r>
    </w:p>
    <w:sectPr w:rsidR="00C91FC3" w:rsidRPr="00C4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E1"/>
    <w:rsid w:val="000F6D6B"/>
    <w:rsid w:val="00112CDD"/>
    <w:rsid w:val="0014395E"/>
    <w:rsid w:val="003223AF"/>
    <w:rsid w:val="004431CD"/>
    <w:rsid w:val="004E5291"/>
    <w:rsid w:val="006A052E"/>
    <w:rsid w:val="00731720"/>
    <w:rsid w:val="00B22BF6"/>
    <w:rsid w:val="00C43CE1"/>
    <w:rsid w:val="00C60157"/>
    <w:rsid w:val="00C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A2C7"/>
  <w15:docId w15:val="{9B38CAA3-4456-4D7D-BE07-19575D97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Зайцева Ольга Владимировна</cp:lastModifiedBy>
  <cp:revision>2</cp:revision>
  <dcterms:created xsi:type="dcterms:W3CDTF">2022-03-16T21:46:00Z</dcterms:created>
  <dcterms:modified xsi:type="dcterms:W3CDTF">2022-03-16T21:46:00Z</dcterms:modified>
</cp:coreProperties>
</file>