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180C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обеспечивающие 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»:</w:t>
      </w:r>
    </w:p>
    <w:p w:rsidR="006A6E0F" w:rsidRPr="0029389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E5582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специалиста 1 разряда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едущий 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2F4A04" w:rsidRDefault="007F325E" w:rsidP="00180C58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4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конкурсе вправе участвовать </w:t>
      </w:r>
      <w:r w:rsidR="002F4A04" w:rsidRPr="002F4A0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граждане Российской Федерации, имеющие высшее образование – бакалавриат.</w:t>
      </w:r>
      <w:r w:rsidR="002F4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F4A04" w:rsidRPr="002F4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Требования к специальности, направлению </w:t>
      </w:r>
      <w:r w:rsidR="00180C58" w:rsidRPr="002F4A0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подготовки, к</w:t>
      </w:r>
      <w:r w:rsidR="00DB0ABD" w:rsidRPr="002F4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стажу государственной гражданской службы Российской Федерации или работы по специальности, направлению подготовки не установлены.</w:t>
      </w:r>
    </w:p>
    <w:p w:rsidR="006A6E0F" w:rsidRPr="002F4A04" w:rsidRDefault="006A6E0F" w:rsidP="00180C58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4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2F4A04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 государственного</w:t>
      </w:r>
      <w:r w:rsidRPr="002F4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 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180C58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bookmarkStart w:id="0" w:name="_Hlk535590156"/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bookmarkEnd w:id="0"/>
    <w:p w:rsidR="0017744E" w:rsidRDefault="0017744E" w:rsidP="00945C4A">
      <w:pPr>
        <w:pStyle w:val="a3"/>
        <w:spacing w:after="0"/>
        <w:ind w:firstLine="708"/>
        <w:jc w:val="both"/>
        <w:rPr>
          <w:sz w:val="21"/>
          <w:szCs w:val="21"/>
        </w:rPr>
      </w:pPr>
      <w:proofErr w:type="gramStart"/>
      <w:r w:rsidRPr="0017744E">
        <w:rPr>
          <w:sz w:val="21"/>
          <w:szCs w:val="21"/>
        </w:rPr>
        <w:t>знание государственного языка Российской Федерации (русского языка); знания основ Конституции Российской Федерации, законодательства о государственной гражданской службе, законодательства о противодействии коррупции; знания и умения в области информационно-коммуникационных технологий (основы информационной безопасности и защиты информации; основные положения законодательства о персональных данных; общие принципы функционирования системы электронного документооборота; основные положения законодательства об электронной подписи;</w:t>
      </w:r>
      <w:proofErr w:type="gramEnd"/>
      <w:r w:rsidRPr="0017744E">
        <w:rPr>
          <w:sz w:val="21"/>
          <w:szCs w:val="21"/>
        </w:rPr>
        <w:t xml:space="preserve"> применение персонального компьютера); 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 порядок работы со служебной электронной почтой, а также правила использования личной электронной почты, служб "мгновенных" </w:t>
      </w:r>
      <w:r w:rsidRPr="0017744E">
        <w:rPr>
          <w:sz w:val="21"/>
          <w:szCs w:val="21"/>
        </w:rPr>
        <w:lastRenderedPageBreak/>
        <w:t>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 основные признаки электронных сообщений, содержащих вредоносные вложения или ссылки на вредоносные сайты в информационно-телекоммуникационной сети "Интернет", включая "</w:t>
      </w:r>
      <w:proofErr w:type="spellStart"/>
      <w:r w:rsidRPr="0017744E">
        <w:rPr>
          <w:sz w:val="21"/>
          <w:szCs w:val="21"/>
        </w:rPr>
        <w:t>фишинговые</w:t>
      </w:r>
      <w:proofErr w:type="spellEnd"/>
      <w:r w:rsidRPr="0017744E">
        <w:rPr>
          <w:sz w:val="21"/>
          <w:szCs w:val="21"/>
        </w:rPr>
        <w:t xml:space="preserve">" письма и </w:t>
      </w:r>
      <w:proofErr w:type="gramStart"/>
      <w:r w:rsidRPr="0017744E">
        <w:rPr>
          <w:sz w:val="21"/>
          <w:szCs w:val="21"/>
        </w:rPr>
        <w:t>спам-рассылки</w:t>
      </w:r>
      <w:proofErr w:type="gramEnd"/>
      <w:r w:rsidRPr="0017744E">
        <w:rPr>
          <w:sz w:val="21"/>
          <w:szCs w:val="21"/>
        </w:rPr>
        <w:t xml:space="preserve">, умение корректно и своевременно реагировать на получение таких электронных сообщений; </w:t>
      </w:r>
      <w:proofErr w:type="gramStart"/>
      <w:r w:rsidRPr="0017744E">
        <w:rPr>
          <w:sz w:val="21"/>
          <w:szCs w:val="21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 правила и ограничения подключения внешних устройств (</w:t>
      </w:r>
      <w:proofErr w:type="spellStart"/>
      <w:r w:rsidRPr="0017744E">
        <w:rPr>
          <w:sz w:val="21"/>
          <w:szCs w:val="21"/>
        </w:rPr>
        <w:t>флеш</w:t>
      </w:r>
      <w:proofErr w:type="spellEnd"/>
      <w:r w:rsidRPr="0017744E">
        <w:rPr>
          <w:sz w:val="21"/>
          <w:szCs w:val="21"/>
        </w:rPr>
        <w:t>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  <w:proofErr w:type="gramEnd"/>
      <w:r w:rsidRPr="0017744E">
        <w:rPr>
          <w:sz w:val="21"/>
          <w:szCs w:val="21"/>
        </w:rPr>
        <w:t xml:space="preserve"> основные положения законодательства о персональных данных, включая: понятие персональных данных, принципы и условия их обработки; меры по обеспечению безопасности персональных данных при их обработке в информационных системах; общие принципы функционирования Системы электронного документооборота, включая: перечень обязательных сведений о документах, используемых в целях учета и поиска документов в системах электронного документооборота; основные положения законодательства об электронной подписи, включая: понятие и виды электронных подписей; 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подписью; навыки работы с программами </w:t>
      </w:r>
      <w:proofErr w:type="spellStart"/>
      <w:r w:rsidRPr="0017744E">
        <w:rPr>
          <w:sz w:val="21"/>
          <w:szCs w:val="21"/>
        </w:rPr>
        <w:t>Microsoft</w:t>
      </w:r>
      <w:proofErr w:type="spellEnd"/>
      <w:r w:rsidRPr="0017744E">
        <w:rPr>
          <w:sz w:val="21"/>
          <w:szCs w:val="21"/>
        </w:rPr>
        <w:t xml:space="preserve"> </w:t>
      </w:r>
      <w:proofErr w:type="spellStart"/>
      <w:r w:rsidRPr="0017744E">
        <w:rPr>
          <w:sz w:val="21"/>
          <w:szCs w:val="21"/>
        </w:rPr>
        <w:t>Office</w:t>
      </w:r>
      <w:proofErr w:type="spellEnd"/>
      <w:r w:rsidRPr="0017744E">
        <w:rPr>
          <w:sz w:val="21"/>
          <w:szCs w:val="21"/>
        </w:rPr>
        <w:t xml:space="preserve"> (</w:t>
      </w:r>
      <w:proofErr w:type="spellStart"/>
      <w:r w:rsidRPr="0017744E">
        <w:rPr>
          <w:sz w:val="21"/>
          <w:szCs w:val="21"/>
        </w:rPr>
        <w:t>Microsoft</w:t>
      </w:r>
      <w:proofErr w:type="spellEnd"/>
      <w:r w:rsidRPr="0017744E">
        <w:rPr>
          <w:sz w:val="21"/>
          <w:szCs w:val="21"/>
        </w:rPr>
        <w:t xml:space="preserve"> </w:t>
      </w:r>
      <w:proofErr w:type="spellStart"/>
      <w:r w:rsidRPr="0017744E">
        <w:rPr>
          <w:sz w:val="21"/>
          <w:szCs w:val="21"/>
        </w:rPr>
        <w:t>Word</w:t>
      </w:r>
      <w:proofErr w:type="spellEnd"/>
      <w:r w:rsidRPr="0017744E">
        <w:rPr>
          <w:sz w:val="21"/>
          <w:szCs w:val="21"/>
        </w:rPr>
        <w:t xml:space="preserve">, </w:t>
      </w:r>
      <w:proofErr w:type="spellStart"/>
      <w:r w:rsidRPr="0017744E">
        <w:rPr>
          <w:sz w:val="21"/>
          <w:szCs w:val="21"/>
        </w:rPr>
        <w:t>Microsoft</w:t>
      </w:r>
      <w:proofErr w:type="spellEnd"/>
      <w:r w:rsidRPr="0017744E">
        <w:rPr>
          <w:sz w:val="21"/>
          <w:szCs w:val="21"/>
        </w:rPr>
        <w:t xml:space="preserve"> </w:t>
      </w:r>
      <w:proofErr w:type="spellStart"/>
      <w:r w:rsidRPr="0017744E">
        <w:rPr>
          <w:sz w:val="21"/>
          <w:szCs w:val="21"/>
        </w:rPr>
        <w:t>Excel</w:t>
      </w:r>
      <w:proofErr w:type="spellEnd"/>
      <w:r w:rsidRPr="0017744E">
        <w:rPr>
          <w:sz w:val="21"/>
          <w:szCs w:val="21"/>
        </w:rPr>
        <w:t xml:space="preserve">); </w:t>
      </w:r>
    </w:p>
    <w:p w:rsidR="0017744E" w:rsidRDefault="0017744E" w:rsidP="00945C4A">
      <w:pPr>
        <w:pStyle w:val="a3"/>
        <w:spacing w:after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Профессиональные знания: </w:t>
      </w:r>
      <w:proofErr w:type="gramStart"/>
      <w:r w:rsidRPr="0017744E">
        <w:rPr>
          <w:sz w:val="21"/>
          <w:szCs w:val="21"/>
        </w:rPr>
        <w:t>Федеральный закон от 12.01.1996 г. № 7-ФЗ «О некоммерческих организациях»; Приказ Министерства культуры Российской Федерации от 25.08.2010 г.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 Федеральный закон от 22.10.2004 г. № 125-ФЗ «Об архивном деле в Российской Федерации»;</w:t>
      </w:r>
      <w:proofErr w:type="gramEnd"/>
      <w:r w:rsidRPr="0017744E">
        <w:rPr>
          <w:sz w:val="21"/>
          <w:szCs w:val="21"/>
        </w:rPr>
        <w:t xml:space="preserve"> Федеральный закон от 02.05.2006 г. № 59-ФЗ «О порядке рассмотрения обращения граждан Российской Федерации»; Конституция, устав субъекта Российской Федерации; Гражданский кодекс Российской Федерации; знание законодательства об общих принципах организации и деятельности контрольно-счетных органов субъектов Российской Федерации и муниципальных образований; практически применять нормативных правовых актов в пределах своей компетенции; подготавливать деловые письма; </w:t>
      </w:r>
      <w:proofErr w:type="gramStart"/>
      <w:r w:rsidRPr="0017744E">
        <w:rPr>
          <w:sz w:val="21"/>
          <w:szCs w:val="21"/>
        </w:rPr>
        <w:t xml:space="preserve">систематизировать информацию и работать со служебными документами; работать в единой информационной системе; подготавливать отчеты, доклады, тезисы, презентации; работать в системе межведомственного электронного взаимодействия; вести делопроизводство, составлять деловые письма; работать с оргтехникой; обеспечивать сохранность документов; </w:t>
      </w:r>
      <w:proofErr w:type="gramEnd"/>
    </w:p>
    <w:p w:rsidR="0017744E" w:rsidRPr="0017744E" w:rsidRDefault="0017744E" w:rsidP="0017744E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17744E">
        <w:rPr>
          <w:sz w:val="21"/>
          <w:szCs w:val="21"/>
        </w:rPr>
        <w:t>Общие умения: -</w:t>
      </w:r>
      <w:r w:rsidRPr="0017744E">
        <w:rPr>
          <w:sz w:val="21"/>
          <w:szCs w:val="21"/>
        </w:rPr>
        <w:tab/>
        <w:t>умение мыслить системно (стратегически); -</w:t>
      </w:r>
      <w:r w:rsidRPr="0017744E">
        <w:rPr>
          <w:sz w:val="21"/>
          <w:szCs w:val="21"/>
        </w:rPr>
        <w:tab/>
        <w:t>умение планировать, рационально использовать служебное время и достигать результата; -</w:t>
      </w:r>
      <w:r w:rsidRPr="0017744E">
        <w:rPr>
          <w:sz w:val="21"/>
          <w:szCs w:val="21"/>
        </w:rPr>
        <w:tab/>
        <w:t>коммуникативные умения; -</w:t>
      </w:r>
      <w:r w:rsidRPr="0017744E">
        <w:rPr>
          <w:sz w:val="21"/>
          <w:szCs w:val="21"/>
        </w:rPr>
        <w:tab/>
        <w:t xml:space="preserve">умение управлять изменениями. </w:t>
      </w:r>
      <w:r w:rsidRPr="0017744E">
        <w:rPr>
          <w:sz w:val="21"/>
          <w:szCs w:val="21"/>
        </w:rPr>
        <w:tab/>
        <w:t xml:space="preserve">   Управленческие умения: - умение оперативно принимать и реализовывать управленческие решения</w:t>
      </w:r>
      <w:proofErr w:type="gramStart"/>
      <w:r w:rsidRPr="0017744E">
        <w:rPr>
          <w:sz w:val="21"/>
          <w:szCs w:val="21"/>
        </w:rPr>
        <w:t xml:space="preserve">.; </w:t>
      </w:r>
      <w:proofErr w:type="gramEnd"/>
      <w:r w:rsidRPr="0017744E">
        <w:rPr>
          <w:sz w:val="21"/>
          <w:szCs w:val="21"/>
        </w:rPr>
        <w:t xml:space="preserve">в области информационно-коммуникационных технологий;  умениями, свидетельствующими о наличии необходимых профессиональных и личностных качеств: сбора, анализа и систематизации информации, подготовки официального письма (умение мыслить системно); планировать и рационально использовать рабочее время;  владение приемами межличностных отношений, недопущения межличностных конфликтов (коммуникативные умения); </w:t>
      </w:r>
      <w:r>
        <w:rPr>
          <w:sz w:val="21"/>
          <w:szCs w:val="21"/>
        </w:rPr>
        <w:t>практические навыки</w:t>
      </w:r>
      <w:r w:rsidRPr="002F4A04">
        <w:rPr>
          <w:sz w:val="21"/>
          <w:szCs w:val="21"/>
        </w:rPr>
        <w:t xml:space="preserve"> в сфере формирования и ведения дел в соответствии с требованиями нормативных правовых актов, регламентирующих архивную деятельность, обеспечения деятельности руководителя</w:t>
      </w:r>
    </w:p>
    <w:p w:rsidR="0017744E" w:rsidRPr="0017744E" w:rsidRDefault="0017744E" w:rsidP="0017744E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Профессиональные умения:</w:t>
      </w:r>
      <w:r w:rsidRPr="0017744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17744E">
        <w:rPr>
          <w:sz w:val="21"/>
          <w:szCs w:val="21"/>
        </w:rPr>
        <w:t>набор машинописного текста большого объема;</w:t>
      </w:r>
      <w:r w:rsidRPr="0017744E">
        <w:rPr>
          <w:sz w:val="21"/>
          <w:szCs w:val="21"/>
        </w:rPr>
        <w:tab/>
        <w:t>работа с электронной почтой (</w:t>
      </w:r>
      <w:proofErr w:type="spellStart"/>
      <w:r w:rsidRPr="0017744E">
        <w:rPr>
          <w:sz w:val="21"/>
          <w:szCs w:val="21"/>
        </w:rPr>
        <w:t>OutlookExpress</w:t>
      </w:r>
      <w:proofErr w:type="spellEnd"/>
      <w:r w:rsidRPr="0017744E">
        <w:rPr>
          <w:sz w:val="21"/>
          <w:szCs w:val="21"/>
        </w:rPr>
        <w:t xml:space="preserve"> и аналоги); работа в текстовом редакторе (</w:t>
      </w:r>
      <w:proofErr w:type="spellStart"/>
      <w:r w:rsidRPr="0017744E">
        <w:rPr>
          <w:sz w:val="21"/>
          <w:szCs w:val="21"/>
        </w:rPr>
        <w:t>Word</w:t>
      </w:r>
      <w:proofErr w:type="spellEnd"/>
      <w:r w:rsidRPr="0017744E">
        <w:rPr>
          <w:sz w:val="21"/>
          <w:szCs w:val="21"/>
        </w:rPr>
        <w:t xml:space="preserve">, </w:t>
      </w:r>
      <w:proofErr w:type="spellStart"/>
      <w:r w:rsidRPr="0017744E">
        <w:rPr>
          <w:sz w:val="21"/>
          <w:szCs w:val="21"/>
        </w:rPr>
        <w:t>Open-Offis</w:t>
      </w:r>
      <w:proofErr w:type="spellEnd"/>
      <w:r w:rsidRPr="0017744E">
        <w:rPr>
          <w:sz w:val="21"/>
          <w:szCs w:val="21"/>
        </w:rPr>
        <w:t>);</w:t>
      </w:r>
      <w:r>
        <w:rPr>
          <w:sz w:val="21"/>
          <w:szCs w:val="21"/>
        </w:rPr>
        <w:t xml:space="preserve"> </w:t>
      </w:r>
      <w:r w:rsidRPr="0017744E">
        <w:rPr>
          <w:sz w:val="21"/>
          <w:szCs w:val="21"/>
        </w:rPr>
        <w:t>работы с электронными таблицами (</w:t>
      </w:r>
      <w:proofErr w:type="spellStart"/>
      <w:r w:rsidRPr="0017744E">
        <w:rPr>
          <w:sz w:val="21"/>
          <w:szCs w:val="21"/>
        </w:rPr>
        <w:t>Excel</w:t>
      </w:r>
      <w:proofErr w:type="spellEnd"/>
      <w:r w:rsidRPr="0017744E">
        <w:rPr>
          <w:sz w:val="21"/>
          <w:szCs w:val="21"/>
        </w:rPr>
        <w:t xml:space="preserve">, </w:t>
      </w:r>
      <w:proofErr w:type="spellStart"/>
      <w:r w:rsidRPr="0017744E">
        <w:rPr>
          <w:sz w:val="21"/>
          <w:szCs w:val="21"/>
        </w:rPr>
        <w:t>Calc</w:t>
      </w:r>
      <w:proofErr w:type="spellEnd"/>
      <w:r w:rsidRPr="0017744E">
        <w:rPr>
          <w:sz w:val="21"/>
          <w:szCs w:val="21"/>
        </w:rPr>
        <w:t>); 5.</w:t>
      </w:r>
      <w:r w:rsidRPr="0017744E">
        <w:rPr>
          <w:sz w:val="21"/>
          <w:szCs w:val="21"/>
        </w:rPr>
        <w:tab/>
        <w:t>использование графических объектов в электронных документах;</w:t>
      </w:r>
      <w:r>
        <w:rPr>
          <w:sz w:val="21"/>
          <w:szCs w:val="21"/>
        </w:rPr>
        <w:t xml:space="preserve"> работа в системе электронного документооборота «Дело-</w:t>
      </w:r>
      <w:proofErr w:type="gramStart"/>
      <w:r>
        <w:rPr>
          <w:sz w:val="21"/>
          <w:szCs w:val="21"/>
          <w:lang w:val="en-US"/>
        </w:rPr>
        <w:t>WEB</w:t>
      </w:r>
      <w:proofErr w:type="gramEnd"/>
      <w:r w:rsidR="009F539B">
        <w:rPr>
          <w:sz w:val="21"/>
          <w:szCs w:val="21"/>
        </w:rPr>
        <w:t>»</w:t>
      </w:r>
    </w:p>
    <w:p w:rsidR="0017744E" w:rsidRPr="009F539B" w:rsidRDefault="0017744E" w:rsidP="00945C4A">
      <w:pPr>
        <w:pStyle w:val="a3"/>
        <w:spacing w:after="0"/>
        <w:ind w:firstLine="708"/>
        <w:jc w:val="both"/>
        <w:rPr>
          <w:b/>
          <w:sz w:val="21"/>
          <w:szCs w:val="21"/>
        </w:rPr>
      </w:pPr>
    </w:p>
    <w:p w:rsidR="0017744E" w:rsidRPr="009F539B" w:rsidRDefault="0017744E" w:rsidP="00945C4A">
      <w:pPr>
        <w:pStyle w:val="a3"/>
        <w:spacing w:after="0"/>
        <w:ind w:firstLine="708"/>
        <w:jc w:val="both"/>
        <w:rPr>
          <w:b/>
          <w:sz w:val="21"/>
          <w:szCs w:val="21"/>
        </w:rPr>
      </w:pPr>
    </w:p>
    <w:p w:rsidR="002772A3" w:rsidRPr="002772A3" w:rsidRDefault="006A5524" w:rsidP="00945C4A">
      <w:pPr>
        <w:pStyle w:val="a3"/>
        <w:spacing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lastRenderedPageBreak/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2772A3" w:rsidRPr="002772A3">
        <w:rPr>
          <w:b/>
          <w:sz w:val="21"/>
          <w:szCs w:val="21"/>
        </w:rPr>
        <w:t>ведущего</w:t>
      </w:r>
      <w:r w:rsidR="00BB12D6" w:rsidRPr="002772A3">
        <w:rPr>
          <w:b/>
          <w:sz w:val="21"/>
          <w:szCs w:val="21"/>
        </w:rPr>
        <w:t xml:space="preserve"> </w:t>
      </w:r>
      <w:r w:rsidR="00E5582B">
        <w:rPr>
          <w:b/>
          <w:sz w:val="21"/>
          <w:szCs w:val="21"/>
        </w:rPr>
        <w:t xml:space="preserve">специалиста 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Обеспечивает организацию делопроизводства в Контрольно-счетной палате, в том числе, в системе электронного документооборота,  в соответствии с действующими нормативными правовыми актами;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Осуществляет делопроизводство по работе с обращениями и запросами граждан, организаций и общественных объединений; 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Обеспечивает своевременный прием, регистрацию,  учет  и хранение  входящей и исходящей документации Контрольно-счетной палаты;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Обеспечивает своевременное внесение, согласование, регистрацию документов в  системе электронного документооборота и делопроизводства «Дело»;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Обеспечивает своевременное предоставление приглашений и иных документов, не подлежащих регистрации в системе «Дело», для рассмотрения председателю или лицу, его замещающему;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Осуществляет  </w:t>
      </w:r>
      <w:proofErr w:type="gramStart"/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соблюдением сроков исполнения указаний и поручений председателя;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Контролирует качественную подготовку и надлежащее оформление документов, представляемых сотрудниками Контрольно-счетной палаты Камчатского края  на подпись председателю (в  системе электронного документооборота и делопроизводства «Дело»);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Организовывает  личный прием  председателя;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Обеспечивает рабочее место председателя (заместителя председателя) необходимыми средствами оргтехники, канцелярскими принадлежностями, создает условия, способствующие эффективной работе;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поручению председателя (или лица исполняющего его обязанности) готовит письма, запросы, другие документы;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Выполняет работу по подготовке совещаний и заседаний, проводимых председателем (сбор необходимых материалов, оповещение участников о времени и месте заседания, повестке дня, их регистрация);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Организовывает  проведение телефонных переговоров председателя  и (или) его заместителя, записывает в их отсутствие полученную информацию и доводит до их сведения ее содержание;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Ведет прием и отправку телефонограмм, документов по факсу и  электронной  почте;</w:t>
      </w:r>
    </w:p>
    <w:p w:rsidR="0017744E" w:rsidRPr="0017744E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Выполняет копировально-множительные работы, сканирование, запись и распространение почтовых сообщений, корреспонденции и документов;</w:t>
      </w:r>
    </w:p>
    <w:p w:rsidR="006A5524" w:rsidRPr="002772A3" w:rsidRDefault="0017744E" w:rsidP="0017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774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Исполняет иные должностные обязанности в соответствии с должностным регламентом и  локальными актами Контрольно-счетной палаты Камчатского края 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772A3" w:rsidRPr="002772A3" w:rsidRDefault="009D04AB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  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специалист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федеральными законами, законами и иными нормативными правовыми актами Камчатского края, в том числе: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исполнять должностные обязанности в соответствии с настоящим должностным регламентом на высоком профессиональном уровне;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соблюдать Служебный распорядок КСП, а также Кодекс этики и служебного поведения государственных гражданских служащих Контрольно-счетной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палаты Камчатского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 соблюдать законы Камчатского края, приказы КСП, необходимые для исполнения должностных обязанностей, и обеспечивать их исполнение;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5)  поддерживать уровень квалификации, необходимый для надлежащего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проявлять корректность в обращении с гражданами и должностными лицами;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 беречь государственное имущество, в том числе предоставленное ему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представлять в установленном порядке, предусмотренные законом, сведения о себе и членах своей семьи;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соблюдать ограничения, выполнять обязательства и требования к служебному поведению, не нарушать запреты, которые установлены законодательством о государственной гражданской службе и противодействии коррупции;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12) не допускать и предотвращать конфликтные ситуации, способные нанести ущерб его репутации, репутации и авторитету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13) сообщать в письменной форме представителю нанимателя информацию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принимать меры по недопущению любой возможности возникновения конфликта интересов;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соблюдать правила публичных выступлений и предоставления служебной информации;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по форме, утвержденной Правительством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17)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2772A3" w:rsidRPr="002772A3" w:rsidRDefault="00DB0ABD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 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специалист 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уведомляет в письменной форме: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Председателя,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Председателя об осуществлении иной оплачиваемой деятельности при условии, если характер данной деятельности не повлечет конфликт интересов, а также с учетом того, что должностные обязанности должны осуществляться в течение всего отведенного для этого служебного времени, в полном объеме и с должной мерой ответственности;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должностное лицо КСП, ответственное за работу по профилактике коррупционных и иных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Положением о порядке сообщения государственными гражданскими служащими Камчатского края, замещающими должности государственной гражданской службы Камчатского края в аппарате Контрольно-счетной палаты Камчатского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4) Председателя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порядке, предусмотренном Положением о порядке сообщения лицами, замещающими государственные должности Контрольно-счетной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Комиссию по соблюдению требований к служебному поведению государственных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гражданских служащих Камчатского края и урегулированию конфликта интересов в Контрольно-счетной палате Камчатского края в течение 2-х лет после увольнения с должности о замещении должности, на условиях трудового договора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обязанности.</w:t>
      </w:r>
    </w:p>
    <w:p w:rsidR="00E5582B" w:rsidRDefault="00E5582B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специалист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начальнику инспекции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Председателю о совершенствовании деятельности КСП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рамках своей компетенции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 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специалист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</w:t>
      </w:r>
      <w:proofErr w:type="gramStart"/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 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специалист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</w:t>
      </w:r>
      <w:r w:rsidR="00180C58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начальника инспекции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ведущего 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ведущему </w:t>
      </w:r>
      <w:r w:rsidR="00E5582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специалисту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 </w:t>
      </w:r>
      <w:r w:rsidR="00180C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специалист </w:t>
      </w:r>
      <w:r w:rsidR="00180C58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несет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 </w:t>
      </w:r>
      <w:r w:rsidR="00180C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специалист </w:t>
      </w:r>
      <w:r w:rsidR="00180C58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 </w:t>
      </w:r>
      <w:r w:rsidR="00180C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специалист </w:t>
      </w:r>
      <w:r w:rsidR="00180C58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Эффективность и результативность профессиональной служебной деятельности ведущего </w:t>
      </w:r>
      <w:r w:rsidR="00E5582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специалист</w:t>
      </w: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 определяет:</w:t>
      </w:r>
    </w:p>
    <w:p w:rsidR="00E5582B" w:rsidRPr="00E5582B" w:rsidRDefault="00E5582B" w:rsidP="00E558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2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результативность профессиональной служебной деятельности ведущего специалиста определяет: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>1) своевременность проведения исполнения поручений председателя;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>2) отсутствие в подготовленных документах ошибок, искажении информации;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>3) отсутствие фактов утраты документов и материалов, поступивших ведущему специалисту на исполнение, хранение;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>5)  качество осуществления служебной деятельности (подготовка документов, материалов в соответствии с установленными требованиями, оформление законченных делопроизводством дел);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 xml:space="preserve"> 6) ответственность (исполнение обязанностей в срок с минимумом контроля);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 xml:space="preserve"> 7) самостоятельность (способность выполнять задания без дополнительных указаний);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>8) дисциплина (соблюдение служебного распорядка);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 xml:space="preserve"> 11) отсутствие фактов утраты документов;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>12) отсутствие случаев ненадлежащего оформления материальных ценностей (постановка на учет, списание);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B">
        <w:rPr>
          <w:rFonts w:ascii="Times New Roman" w:hAnsi="Times New Roman" w:cs="Times New Roman"/>
          <w:sz w:val="24"/>
          <w:szCs w:val="24"/>
        </w:rPr>
        <w:t xml:space="preserve"> 14) наличие у ведущего специалиста поощрений за безупречную и эффективную службу;</w:t>
      </w:r>
    </w:p>
    <w:p w:rsidR="00E5582B" w:rsidRPr="00E5582B" w:rsidRDefault="00E5582B" w:rsidP="00E55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82B">
        <w:rPr>
          <w:rFonts w:ascii="Times New Roman" w:hAnsi="Times New Roman" w:cs="Times New Roman"/>
          <w:sz w:val="24"/>
          <w:szCs w:val="24"/>
        </w:rPr>
        <w:t xml:space="preserve"> 15) оценка профессиональных, организаторских и личностных качеств ведущего специалиста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  <w:r w:rsidRPr="00E558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t>ДОКУМЕНТЫ ДЛЯ УЧАСТИЯ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</w:t>
      </w:r>
      <w:r w:rsidR="009F53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случае заполнения анкеты на компьютере, подписывается каждый лист анкеты)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</w:t>
      </w:r>
      <w:r w:rsidR="009F539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 по вопросам, связанным с выполнением должностных обязанностей по вакантной должности государственной гражданской службы Камчатского края,</w:t>
      </w:r>
      <w:r w:rsidR="00481B2C" w:rsidRPr="00481B2C">
        <w:t xml:space="preserve"> </w:t>
      </w:r>
      <w:r w:rsidR="00481B2C" w:rsidRPr="00481B2C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задани</w:t>
      </w:r>
      <w:r w:rsidR="00481B2C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я</w:t>
      </w:r>
      <w:r w:rsidR="00481B2C" w:rsidRPr="00481B2C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по подготовке проекта документа</w:t>
      </w:r>
      <w:r w:rsidR="00481B2C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индивидуальное собеседование, оценка кандидатов).</w:t>
      </w:r>
    </w:p>
    <w:p w:rsidR="00481B2C" w:rsidRDefault="00481B2C" w:rsidP="00481B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481B2C" w:rsidRPr="001F0E2D" w:rsidRDefault="00481B2C" w:rsidP="004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proofErr w:type="gram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августа 2021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по 15 сентября 2021 года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 4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06,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proofErr w:type="gram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proofErr w:type="gram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почте (заказным письмом</w:t>
      </w:r>
      <w:proofErr w:type="gram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указанному</w:t>
      </w:r>
      <w:proofErr w:type="gramEnd"/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адресу,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0 минут (обед с 13.00 до 14.00), в пятницу с 9 часов 30 минут до 12 часов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 минут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(без обеда)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  <w:proofErr w:type="gramEnd"/>
    </w:p>
    <w:p w:rsidR="00481B2C" w:rsidRPr="001F0E2D" w:rsidRDefault="00481B2C" w:rsidP="004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Документы, представленные не в полном объеме или с нарушением правил оформления без уважительных причин, к рассмотрению не принимаются. </w:t>
      </w:r>
      <w:proofErr w:type="gram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  <w:proofErr w:type="gramEnd"/>
    </w:p>
    <w:p w:rsidR="00481B2C" w:rsidRPr="001F0E2D" w:rsidRDefault="00481B2C" w:rsidP="004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481B2C" w:rsidRPr="001F0E2D" w:rsidRDefault="00481B2C" w:rsidP="004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481B2C" w:rsidRPr="001F0E2D" w:rsidRDefault="00481B2C" w:rsidP="004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481B2C" w:rsidRPr="001F0E2D" w:rsidRDefault="00481B2C" w:rsidP="004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Предполагаемая дата проведения конкурса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: 14 октября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2021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</w:p>
    <w:p w:rsidR="00481B2C" w:rsidRPr="001F0E2D" w:rsidRDefault="00481B2C" w:rsidP="004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63-40</w:t>
      </w:r>
    </w:p>
    <w:p w:rsidR="00481B2C" w:rsidRPr="001F0E2D" w:rsidRDefault="00481B2C" w:rsidP="004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Зайцева Ольга Владимировна, советник</w:t>
      </w:r>
    </w:p>
    <w:p w:rsidR="00481B2C" w:rsidRPr="001F0E2D" w:rsidRDefault="00481B2C" w:rsidP="004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481B2C" w:rsidRPr="009F539B" w:rsidRDefault="009F539B" w:rsidP="009F5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52525"/>
          <w:sz w:val="21"/>
          <w:szCs w:val="21"/>
          <w:lang w:eastAsia="ru-RU"/>
        </w:rPr>
      </w:pPr>
      <w:r w:rsidRPr="009F539B">
        <w:rPr>
          <w:rFonts w:ascii="Times New Roman" w:eastAsia="Times New Roman" w:hAnsi="Times New Roman" w:cs="Times New Roman"/>
          <w:bCs/>
          <w:color w:val="252525"/>
          <w:sz w:val="21"/>
          <w:szCs w:val="21"/>
          <w:lang w:eastAsia="ru-RU"/>
        </w:rPr>
        <w:t>Приветствуется наличие  образования в области компьютерных технологий.</w:t>
      </w:r>
      <w:r w:rsidRPr="009F539B">
        <w:rPr>
          <w:rFonts w:ascii="Times New Roman" w:eastAsia="Times New Roman" w:hAnsi="Times New Roman" w:cs="Times New Roman"/>
          <w:i/>
          <w:color w:val="252525"/>
          <w:sz w:val="21"/>
          <w:szCs w:val="21"/>
          <w:lang w:eastAsia="ru-RU"/>
        </w:rPr>
        <w:t xml:space="preserve"> </w:t>
      </w:r>
      <w:bookmarkStart w:id="1" w:name="_GoBack"/>
      <w:bookmarkEnd w:id="1"/>
    </w:p>
    <w:sectPr w:rsidR="00481B2C" w:rsidRPr="009F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0F"/>
    <w:rsid w:val="000D0B21"/>
    <w:rsid w:val="000F5227"/>
    <w:rsid w:val="0017744E"/>
    <w:rsid w:val="00180C58"/>
    <w:rsid w:val="001F0E2D"/>
    <w:rsid w:val="002772A3"/>
    <w:rsid w:val="002F4A04"/>
    <w:rsid w:val="00481B2C"/>
    <w:rsid w:val="005023B9"/>
    <w:rsid w:val="006839B8"/>
    <w:rsid w:val="006A5524"/>
    <w:rsid w:val="006A6E0F"/>
    <w:rsid w:val="006D5246"/>
    <w:rsid w:val="00745EDE"/>
    <w:rsid w:val="007F325E"/>
    <w:rsid w:val="008D106D"/>
    <w:rsid w:val="00945C4A"/>
    <w:rsid w:val="009D04AB"/>
    <w:rsid w:val="009F539B"/>
    <w:rsid w:val="009F6FB8"/>
    <w:rsid w:val="00A072D6"/>
    <w:rsid w:val="00A679F6"/>
    <w:rsid w:val="00BB12D6"/>
    <w:rsid w:val="00BF333E"/>
    <w:rsid w:val="00C05CD8"/>
    <w:rsid w:val="00C56EAE"/>
    <w:rsid w:val="00C76826"/>
    <w:rsid w:val="00D36566"/>
    <w:rsid w:val="00D751DD"/>
    <w:rsid w:val="00DB0ABD"/>
    <w:rsid w:val="00E55803"/>
    <w:rsid w:val="00E5582B"/>
    <w:rsid w:val="00E60B96"/>
    <w:rsid w:val="00EC7D4D"/>
    <w:rsid w:val="00F0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4951</Words>
  <Characters>28224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Зайцева Ольга Владимировна</cp:lastModifiedBy>
  <cp:revision>2</cp:revision>
  <dcterms:created xsi:type="dcterms:W3CDTF">2021-08-23T05:56:00Z</dcterms:created>
  <dcterms:modified xsi:type="dcterms:W3CDTF">2021-08-23T05:56:00Z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